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06" w:rsidRDefault="00DC6571">
      <w:r>
        <w:t>İHTİYAÇ ODAKLI KUR’AN KURSLARI SİYER ÖĞRETİM PROGRAMI</w:t>
      </w:r>
    </w:p>
    <w:p w:rsidR="00DC6571" w:rsidRDefault="00DC6571">
      <w:r>
        <w:t xml:space="preserve">I. PROGRAMIN GENEL AMAÇLARI Bu programla öğrencilerin; </w:t>
      </w:r>
    </w:p>
    <w:p w:rsidR="00DC6571" w:rsidRDefault="00DC6571">
      <w:r>
        <w:t>1. Hz. Peygamberin hayatını öğrenmenin, İslam’ı doğru anlama ve yaşamadaki rolü ve önemi hakkında farkındalık kazanmaları,</w:t>
      </w:r>
    </w:p>
    <w:p w:rsidR="00DC6571" w:rsidRDefault="00DC6571">
      <w:r>
        <w:t xml:space="preserve"> 2. Hz. Peygamberin hayatını, O’nun hayatında meydana gelen önemli olayları tarihsel bağlamı içerisinde bilmeleri, </w:t>
      </w:r>
    </w:p>
    <w:p w:rsidR="00DC6571" w:rsidRDefault="00DC6571">
      <w:r>
        <w:t xml:space="preserve">3. Hz. Peygamberi tanımaları ve onu kendine model almaları, </w:t>
      </w:r>
    </w:p>
    <w:p w:rsidR="00DC6571" w:rsidRDefault="00DC6571">
      <w:r>
        <w:t xml:space="preserve">4. Hz. Peygamberin tebliğ sürecindeki stratejisini ve yaşadığı zorlukları kavramaları, </w:t>
      </w:r>
    </w:p>
    <w:p w:rsidR="00DC6571" w:rsidRDefault="00DC6571">
      <w:r>
        <w:t xml:space="preserve">5. Hz. Peygamberin örnek kişiliği, ahlakı ve davranışları hakkında bilgi ve bilinç kazanmaları, </w:t>
      </w:r>
    </w:p>
    <w:p w:rsidR="00DC6571" w:rsidRDefault="00DC6571">
      <w:r>
        <w:t xml:space="preserve">6. Hz. Peygamberin örnek kişiliğinin bireysel ve toplumsal yansımalarını kavramaları, </w:t>
      </w:r>
    </w:p>
    <w:p w:rsidR="00DC6571" w:rsidRDefault="00DC6571">
      <w:r>
        <w:t>7. Hz. Peygamberin çok yönlü liderliği hakkında bilgi sahibi olmaları hedeflenmektedir.</w:t>
      </w:r>
    </w:p>
    <w:p w:rsidR="00DC6571" w:rsidRDefault="00DC6571">
      <w:r>
        <w:t xml:space="preserve"> II. PROGRAMIN UYGULAMA İLKE VE ESASLARI </w:t>
      </w:r>
    </w:p>
    <w:p w:rsidR="00DC6571" w:rsidRDefault="00DC6571">
      <w:r>
        <w:t>1. Hz. Peygamberin (</w:t>
      </w:r>
      <w:proofErr w:type="spellStart"/>
      <w:r>
        <w:t>s.a.s</w:t>
      </w:r>
      <w:proofErr w:type="spellEnd"/>
      <w:r>
        <w:t xml:space="preserve">) hayatı, kronolojik anlatıma dayalı salt bilgi verme yerine örnek olay incelemesi, soru-cevap vb. metotlarla öğrencilerin peygamberimizi tanıması ve rol-model almasını hedefleyecek çerçevede O’nun örnek kişiliği, ahlakı ve davranışları üzerinden işlenir. </w:t>
      </w:r>
    </w:p>
    <w:p w:rsidR="00DC6571" w:rsidRDefault="00DC6571">
      <w:r>
        <w:t xml:space="preserve">2. Derste farklı kaynaklardan da yararlanılarak konularla ilgili gerekli hazırlık yapılır. </w:t>
      </w:r>
    </w:p>
    <w:p w:rsidR="00DC6571" w:rsidRDefault="00DC6571">
      <w:r>
        <w:t xml:space="preserve">3. Öğretici, derse hazırlıklı gelmeleri için bir sonraki dersin konusu hakkında öğrencileri bilgilendirir. </w:t>
      </w:r>
    </w:p>
    <w:p w:rsidR="00DC6571" w:rsidRDefault="00DC6571">
      <w:r>
        <w:t xml:space="preserve">4. Programın ilk haftasında alanın temel kavramları, kaynakları hakkında öğrencilere seviyelerine uygun sade ve özlü bilgiler verilir. </w:t>
      </w:r>
    </w:p>
    <w:p w:rsidR="00DC6571" w:rsidRDefault="00DC6571">
      <w:r>
        <w:t xml:space="preserve">5. Hz. Peygamberin hayatı işlenirken kronolojik anlatıma dayalı salt bilgi verme yerine, gündelik hayatından örnek davranış modelleri ortaya konularak çıkarılması gereken mesajlar üzerinde durulur. </w:t>
      </w:r>
    </w:p>
    <w:p w:rsidR="00DC6571" w:rsidRDefault="00DC6571">
      <w:r>
        <w:t xml:space="preserve">6. Program uygulanırken öğrencilerin Peygamberimizi tanımaları ve O’nun hayatımızdaki yerini kavramaları hedeflenir. </w:t>
      </w:r>
    </w:p>
    <w:p w:rsidR="00DC6571" w:rsidRDefault="00DC6571">
      <w:r>
        <w:t xml:space="preserve">7. Dersin anlatımında peygamber sevgisini ve O’na bağlılıktaki samimiyeti yansıtan kültür ve medeniyetimizden sevgi ve hürmete ilişkin örneklere yer verilir. </w:t>
      </w:r>
    </w:p>
    <w:p w:rsidR="00DC6571" w:rsidRDefault="00DC6571">
      <w:r>
        <w:t xml:space="preserve">8. Hz. Peygamberin İslam’ı tebliğ ve davetinin ilkelerine vurgu yapılır, İslam’ın tebliğ edilmesinde takip edilen yol ve yöntemlerin Kur’an ve Sünnete uygun olması gerektiğine dikkat çekilir. </w:t>
      </w:r>
    </w:p>
    <w:p w:rsidR="00DC6571" w:rsidRDefault="00DC6571">
      <w:r>
        <w:t>9. İslam’ın barış dini olduğu, Hz. Peygamberin rahmet elçisi olarak bütün insanlığa gönderildiği hususuna vurgu yapılır. Bu anlamda, dünyada oluşturulmak istenen olumsuz İslam imajına karşı öğrencile</w:t>
      </w:r>
      <w:r>
        <w:t xml:space="preserve">rde farkındalık oluşturulur. </w:t>
      </w:r>
    </w:p>
    <w:p w:rsidR="00DC6571" w:rsidRDefault="00DC6571">
      <w:r>
        <w:t>10. Âlemlere rahmet olarak gönderilen peygamberimizin (</w:t>
      </w:r>
      <w:proofErr w:type="spellStart"/>
      <w:r>
        <w:t>s.a.s</w:t>
      </w:r>
      <w:proofErr w:type="spellEnd"/>
      <w:r>
        <w:t>) hayatı; örnek kişiliği, ahlakı ve davranışları üzerinden işlenerek öğrencilerin Peygamberimizi (</w:t>
      </w:r>
      <w:proofErr w:type="spellStart"/>
      <w:r>
        <w:t>s.a.s</w:t>
      </w:r>
      <w:proofErr w:type="spellEnd"/>
      <w:r>
        <w:t xml:space="preserve">) tanımaları ve model almaları hedeflenir. Bu bağlamda, O’nun müminler için teşkil ettiği </w:t>
      </w:r>
      <w:proofErr w:type="spellStart"/>
      <w:r>
        <w:t>üsve</w:t>
      </w:r>
      <w:proofErr w:type="spellEnd"/>
      <w:r>
        <w:t xml:space="preserve">-i </w:t>
      </w:r>
      <w:proofErr w:type="spellStart"/>
      <w:r>
        <w:t>hasene</w:t>
      </w:r>
      <w:proofErr w:type="spellEnd"/>
      <w:r>
        <w:t xml:space="preserve"> rolüne, insanlığın kurtuluşu için vaz’ ettiği evrensel ilkelere ve bu ilkelere duyulan ihtiyaca vurgu yapılır. </w:t>
      </w:r>
    </w:p>
    <w:p w:rsidR="00DC6571" w:rsidRDefault="00DC6571">
      <w:bookmarkStart w:id="0" w:name="_GoBack"/>
      <w:bookmarkEnd w:id="0"/>
      <w:r>
        <w:t>11. Hz. Peygamberin (</w:t>
      </w:r>
      <w:proofErr w:type="spellStart"/>
      <w:r>
        <w:t>s.a.s</w:t>
      </w:r>
      <w:proofErr w:type="spellEnd"/>
      <w:r>
        <w:t>) eş, baba, dede, komşu, akraba, arkadaş, eğitimci gibi farklı rolleri; ailesine, akrabalarına, arkadaşlarına, komşularına, çocuklara karşı göstermiş olduğu dürüst, merhametli, sabırlı, adaletli, çalışkan, vefalı vb. örnek tutum ve davranışları üzerinden anlatılır.</w:t>
      </w:r>
    </w:p>
    <w:sectPr w:rsidR="00DC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7B"/>
    <w:rsid w:val="00A6187B"/>
    <w:rsid w:val="00D74506"/>
    <w:rsid w:val="00D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29BE"/>
  <w15:chartTrackingRefBased/>
  <w15:docId w15:val="{58A94367-0B7C-4E69-8FE2-1407E802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>T.C. Başbakanlık Diyanet İşleri Başkanlığı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KUCUKARSLAN</dc:creator>
  <cp:keywords/>
  <dc:description/>
  <cp:lastModifiedBy>Mustafa KUCUKARSLAN</cp:lastModifiedBy>
  <cp:revision>3</cp:revision>
  <dcterms:created xsi:type="dcterms:W3CDTF">2019-08-27T11:02:00Z</dcterms:created>
  <dcterms:modified xsi:type="dcterms:W3CDTF">2019-08-27T11:03:00Z</dcterms:modified>
</cp:coreProperties>
</file>